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0D7" w:rsidRDefault="00A020D7">
      <w:pPr>
        <w:keepNext/>
        <w:spacing w:line="20" w:lineRule="auto"/>
        <w:rPr>
          <w:rFonts w:ascii="Liberation Sans" w:eastAsia="Liberation Sans" w:hAnsi="Liberation Sans" w:cs="Liberation Sans"/>
          <w:b/>
          <w:sz w:val="28"/>
          <w:szCs w:val="28"/>
        </w:rPr>
      </w:pPr>
      <w:bookmarkStart w:id="0" w:name="_gjdgxs" w:colFirst="0" w:colLast="0"/>
      <w:bookmarkStart w:id="1" w:name="_GoBack"/>
      <w:bookmarkEnd w:id="0"/>
      <w:bookmarkEnd w:id="1"/>
    </w:p>
    <w:tbl>
      <w:tblPr>
        <w:tblStyle w:val="a"/>
        <w:tblW w:w="10053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53"/>
      </w:tblGrid>
      <w:tr w:rsidR="00A020D7">
        <w:tc>
          <w:tcPr>
            <w:tcW w:w="10053" w:type="dxa"/>
            <w:shd w:val="clear" w:color="auto" w:fill="C0C0C0"/>
          </w:tcPr>
          <w:p w:rsidR="00A020D7" w:rsidRDefault="00C223B2">
            <w:pPr>
              <w:keepNext/>
              <w:tabs>
                <w:tab w:val="left" w:pos="2214"/>
              </w:tabs>
              <w:spacing w:before="120" w:after="120"/>
              <w:ind w:left="-90" w:right="-117"/>
              <w:rPr>
                <w:rFonts w:ascii="Liberation Sans" w:eastAsia="Liberation Sans" w:hAnsi="Liberation Sans" w:cs="Liberation Sans"/>
                <w:b/>
                <w:sz w:val="32"/>
                <w:szCs w:val="32"/>
              </w:rPr>
            </w:pPr>
            <w:r>
              <w:rPr>
                <w:rFonts w:ascii="Liberation Sans" w:eastAsia="Liberation Sans" w:hAnsi="Liberation Sans" w:cs="Liberation Sans"/>
                <w:b/>
                <w:sz w:val="32"/>
                <w:szCs w:val="32"/>
              </w:rPr>
              <w:t>CC1</w:t>
            </w:r>
            <w:r>
              <w:rPr>
                <w:rFonts w:ascii="Liberation Sans" w:eastAsia="Liberation Sans" w:hAnsi="Liberation Sans" w:cs="Liberation Sans"/>
                <w:b/>
                <w:sz w:val="32"/>
                <w:szCs w:val="32"/>
              </w:rPr>
              <w:tab/>
              <w:t xml:space="preserve">             Cookie Creations</w:t>
            </w:r>
          </w:p>
        </w:tc>
      </w:tr>
    </w:tbl>
    <w:p w:rsidR="00A020D7" w:rsidRDefault="00A020D7">
      <w:pPr>
        <w:keepNext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A020D7">
      <w:pPr>
        <w:keepNext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4" w:hanging="634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(a)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Natalie has a choice between a sole proprietorship and a corporation. A partnership is not an option since she is the sole owner of the business.</w:t>
      </w:r>
    </w:p>
    <w:p w:rsidR="00A020D7" w:rsidRDefault="00A020D7">
      <w:pPr>
        <w:tabs>
          <w:tab w:val="left" w:pos="630"/>
        </w:tabs>
        <w:spacing w:line="320" w:lineRule="auto"/>
        <w:ind w:left="634" w:hanging="634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4" w:hanging="634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A proprietorship is the easiest to create and operate because there </w:t>
      </w:r>
      <w:r>
        <w:rPr>
          <w:rFonts w:ascii="Liberation Sans" w:eastAsia="Liberation Sans" w:hAnsi="Liberation Sans" w:cs="Liberation Sans"/>
          <w:b/>
          <w:sz w:val="28"/>
          <w:szCs w:val="28"/>
        </w:rPr>
        <w:br/>
        <w:t>are no formal procedures involved in creating the proprietorship. However, if she operates the business as a proprietorship she will personally have unlimited liability for the debts of t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he business. Operating the business as a corporation would limit her liability to her investment in the business. Natalie will 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in all likelihood</w:t>
      </w:r>
      <w:proofErr w:type="gram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require the services of a lawyer to incorporate. Costs to incorporate as well as additional ongoing costs to ad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ministrate and operate the business as a corporation may be costly.</w:t>
      </w:r>
    </w:p>
    <w:p w:rsidR="00A020D7" w:rsidRDefault="00A020D7">
      <w:pPr>
        <w:tabs>
          <w:tab w:val="left" w:pos="630"/>
        </w:tabs>
        <w:spacing w:line="320" w:lineRule="auto"/>
        <w:ind w:left="634" w:hanging="634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4" w:hanging="634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My recommendation is that Natalie choose the corporate form of business organization.  If she expands the business after graduation, she can raise additional capital by issuing more stoc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k.  In addition, she limits her liability to her investment in the business. If she decides to transfer ownership to another student, she can do so without dissolving the corporation.</w:t>
      </w: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br w:type="page"/>
      </w:r>
      <w:r>
        <w:rPr>
          <w:rFonts w:ascii="Liberation Sans" w:eastAsia="Liberation Sans" w:hAnsi="Liberation Sans" w:cs="Liberation Sans"/>
          <w:b/>
          <w:sz w:val="28"/>
          <w:szCs w:val="28"/>
        </w:rPr>
        <w:lastRenderedPageBreak/>
        <w:t>CC1 (Continued)</w:t>
      </w:r>
    </w:p>
    <w:p w:rsidR="00A020D7" w:rsidRDefault="00A020D7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(b)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Yes, Natalie will need accounting information to h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elp her operate her business. She will need information on her cash balance on a daily or weekly basis to help her determine if she can pay her bills. She will need to know the cost of her 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services</w:t>
      </w:r>
      <w:proofErr w:type="gram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so she can establish her prices. She will need to know rev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enue and 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expenses</w:t>
      </w:r>
      <w:proofErr w:type="gram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so she can report her net income for corporate income tax purposes, on an annual basis. If she borrows money, she will need financial 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statements</w:t>
      </w:r>
      <w:proofErr w:type="gramEnd"/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 so lenders can assess the liquidity, solvency, and profitability of the business. Natalie wou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 xml:space="preserve">ld also find financial statements useful to better understand her business and identify any financial issues as early as possible. Monthly financial statements would be best because they are </w:t>
      </w:r>
      <w:proofErr w:type="gramStart"/>
      <w:r>
        <w:rPr>
          <w:rFonts w:ascii="Liberation Sans" w:eastAsia="Liberation Sans" w:hAnsi="Liberation Sans" w:cs="Liberation Sans"/>
          <w:b/>
          <w:sz w:val="28"/>
          <w:szCs w:val="28"/>
        </w:rPr>
        <w:t>more timely</w:t>
      </w:r>
      <w:proofErr w:type="gramEnd"/>
      <w:r>
        <w:rPr>
          <w:rFonts w:ascii="Liberation Sans" w:eastAsia="Liberation Sans" w:hAnsi="Liberation Sans" w:cs="Liberation Sans"/>
          <w:b/>
          <w:sz w:val="28"/>
          <w:szCs w:val="28"/>
        </w:rPr>
        <w:t>, but they are also more work to prepare.</w:t>
      </w:r>
    </w:p>
    <w:p w:rsidR="00A020D7" w:rsidRDefault="00A020D7">
      <w:pPr>
        <w:spacing w:line="320" w:lineRule="auto"/>
        <w:ind w:left="720" w:hanging="72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(c)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  <w:r>
        <w:rPr>
          <w:rFonts w:ascii="Liberation Sans" w:eastAsia="Liberation Sans" w:hAnsi="Liberation Sans" w:cs="Liberation Sans"/>
          <w:b/>
          <w:sz w:val="28"/>
          <w:szCs w:val="28"/>
        </w:rPr>
        <w:t>Assets:  Cash, Accounts Receivable, Supplies, Equipment, Prepaid Insurance</w:t>
      </w:r>
    </w:p>
    <w:p w:rsidR="00A020D7" w:rsidRDefault="00A020D7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Liabilities:  Accounts Payable, Unearned Service Revenue, Notes Payable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</w: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Stockholders’ Equity: Common Stock, Retained Earnings, Dividends</w:t>
      </w:r>
    </w:p>
    <w:p w:rsidR="00A020D7" w:rsidRDefault="00A020D7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Revenue: Service Revenue</w:t>
      </w:r>
    </w:p>
    <w:p w:rsidR="00A020D7" w:rsidRDefault="00A020D7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Expenses: A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dvertising Expense, Supplies Expense, Utilities Expense, Depreciation Expense</w:t>
      </w:r>
    </w:p>
    <w:p w:rsidR="00A020D7" w:rsidRDefault="00A020D7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</w:p>
    <w:p w:rsidR="00A020D7" w:rsidRDefault="00C223B2">
      <w:pPr>
        <w:tabs>
          <w:tab w:val="left" w:pos="630"/>
        </w:tabs>
        <w:spacing w:line="320" w:lineRule="auto"/>
        <w:ind w:left="630" w:hanging="630"/>
        <w:jc w:val="both"/>
        <w:rPr>
          <w:rFonts w:ascii="Liberation Sans" w:eastAsia="Liberation Sans" w:hAnsi="Liberation Sans" w:cs="Liberation Sans"/>
          <w:b/>
          <w:sz w:val="28"/>
          <w:szCs w:val="28"/>
        </w:rPr>
      </w:pPr>
      <w:r>
        <w:rPr>
          <w:rFonts w:ascii="Liberation Sans" w:eastAsia="Liberation Sans" w:hAnsi="Liberation Sans" w:cs="Liberation Sans"/>
          <w:b/>
          <w:sz w:val="28"/>
          <w:szCs w:val="28"/>
        </w:rPr>
        <w:t>(d)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ab/>
        <w:t>Natalie should have a separate bank account. This will make it easier to prepare financial statements for her business. The business is a separate entity from Natalie and mu</w:t>
      </w:r>
      <w:r>
        <w:rPr>
          <w:rFonts w:ascii="Liberation Sans" w:eastAsia="Liberation Sans" w:hAnsi="Liberation Sans" w:cs="Liberation Sans"/>
          <w:b/>
          <w:sz w:val="28"/>
          <w:szCs w:val="28"/>
        </w:rPr>
        <w:t>st be accounted for separately.</w:t>
      </w:r>
    </w:p>
    <w:p w:rsidR="00A020D7" w:rsidRDefault="00A020D7">
      <w:pPr>
        <w:rPr>
          <w:rFonts w:ascii="Liberation Sans" w:eastAsia="Liberation Sans" w:hAnsi="Liberation Sans" w:cs="Liberation Sans"/>
        </w:rPr>
      </w:pPr>
    </w:p>
    <w:sectPr w:rsidR="00A020D7">
      <w:footerReference w:type="default" r:id="rId6"/>
      <w:pgSz w:w="12240" w:h="15840"/>
      <w:pgMar w:top="720" w:right="360" w:bottom="90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3B2" w:rsidRDefault="00C223B2">
      <w:r>
        <w:separator/>
      </w:r>
    </w:p>
  </w:endnote>
  <w:endnote w:type="continuationSeparator" w:id="0">
    <w:p w:rsidR="00C223B2" w:rsidRDefault="00C2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0D7" w:rsidRDefault="00C223B2">
    <w:pPr>
      <w:tabs>
        <w:tab w:val="right" w:pos="10080"/>
      </w:tabs>
      <w:rPr>
        <w:rFonts w:ascii="Liberation Sans" w:eastAsia="Liberation Sans" w:hAnsi="Liberation Sans" w:cs="Liberation Sans"/>
      </w:rPr>
    </w:pPr>
    <w:r>
      <w:rPr>
        <w:rFonts w:ascii="Liberation Sans" w:eastAsia="Liberation Sans" w:hAnsi="Liberation Sans" w:cs="Liberation Sans"/>
        <w:u w:val="single"/>
      </w:rPr>
      <w:tab/>
    </w:r>
  </w:p>
  <w:p w:rsidR="00A41A1C" w:rsidRDefault="00A41A1C" w:rsidP="00A41A1C">
    <w:pPr>
      <w:pBdr>
        <w:top w:val="single" w:sz="24" w:space="1" w:color="622423"/>
      </w:pBdr>
      <w:tabs>
        <w:tab w:val="right" w:pos="10800"/>
      </w:tabs>
      <w:rPr>
        <w:rFonts w:ascii="Liberation Sans" w:eastAsia="Liberation Sans" w:hAnsi="Liberation Sans" w:cs="Liberation Sans"/>
      </w:rPr>
    </w:pPr>
    <w:r>
      <w:rPr>
        <w:rFonts w:ascii="Liberation Sans" w:eastAsia="Liberation Sans" w:hAnsi="Liberation Sans" w:cs="Liberation Sans"/>
      </w:rPr>
      <w:t xml:space="preserve">Copyright © 2018 </w:t>
    </w:r>
    <w:r>
      <w:rPr>
        <w:rFonts w:ascii="Liberation Sans" w:eastAsia="Liberation Sans" w:hAnsi="Liberation Sans" w:cs="Liberation Sans"/>
        <w:smallCaps/>
      </w:rPr>
      <w:t>Wiley</w:t>
    </w:r>
    <w:r>
      <w:rPr>
        <w:rFonts w:ascii="Liberation Sans" w:eastAsia="Liberation Sans" w:hAnsi="Liberation Sans" w:cs="Liberation Sans"/>
      </w:rPr>
      <w:t> </w:t>
    </w:r>
    <w:r>
      <w:rPr>
        <w:rFonts w:ascii="Liberation Sans" w:eastAsia="Liberation Sans" w:hAnsi="Liberation Sans" w:cs="Liberation Sans"/>
      </w:rPr>
      <w:t xml:space="preserve">                 W</w:t>
    </w:r>
    <w:r>
      <w:rPr>
        <w:rFonts w:ascii="Liberation Sans" w:hAnsi="Liberation Sans"/>
      </w:rPr>
      <w:t>eygandt, Financial and Managerial Accounting, 3/e</w:t>
    </w:r>
    <w:r>
      <w:rPr>
        <w:rFonts w:ascii="Liberation Sans" w:eastAsia="Liberation Sans" w:hAnsi="Liberation Sans" w:cs="Liberation Sans"/>
      </w:rPr>
      <w:t>, C</w:t>
    </w:r>
    <w:r>
      <w:rPr>
        <w:rFonts w:ascii="Liberation Sans" w:eastAsia="Liberation Sans" w:hAnsi="Liberation Sans" w:cs="Liberation Sans"/>
      </w:rPr>
      <w:t>ookie Creations</w:t>
    </w:r>
  </w:p>
  <w:p w:rsidR="00A41A1C" w:rsidRDefault="00A41A1C" w:rsidP="00A41A1C">
    <w:pPr>
      <w:pBdr>
        <w:top w:val="single" w:sz="24" w:space="1" w:color="622423"/>
      </w:pBdr>
      <w:tabs>
        <w:tab w:val="right" w:pos="10800"/>
      </w:tabs>
      <w:rPr>
        <w:rFonts w:ascii="Liberation Sans" w:eastAsia="Liberation Sans" w:hAnsi="Liberation Sans" w:cs="Liberation Sans"/>
        <w:sz w:val="18"/>
        <w:szCs w:val="18"/>
      </w:rPr>
    </w:pPr>
    <w:r>
      <w:rPr>
        <w:rFonts w:ascii="Liberation Sans" w:eastAsia="Liberation Sans" w:hAnsi="Liberation Sans" w:cs="Liberation Sans"/>
        <w:color w:val="auto"/>
      </w:rPr>
      <w:t>(For Instructor Use Only</w:t>
    </w:r>
    <w:r>
      <w:rPr>
        <w:rFonts w:ascii="Liberation Sans" w:eastAsia="Liberation Sans" w:hAnsi="Liberation Sans" w:cs="Liberation Sans"/>
        <w:color w:val="auto"/>
      </w:rPr>
      <w:t>)</w:t>
    </w:r>
  </w:p>
  <w:p w:rsidR="00A41A1C" w:rsidRDefault="00C223B2" w:rsidP="00A41A1C">
    <w:pPr>
      <w:tabs>
        <w:tab w:val="right" w:pos="10071"/>
      </w:tabs>
      <w:ind w:left="27"/>
      <w:rPr>
        <w:rFonts w:ascii="Liberation Sans" w:eastAsia="Liberation Sans" w:hAnsi="Liberation Sans" w:cs="Liberation Sans"/>
        <w:sz w:val="15"/>
        <w:szCs w:val="15"/>
      </w:rPr>
    </w:pPr>
    <w:r>
      <w:rPr>
        <w:rFonts w:ascii="Liberation Sans" w:eastAsia="Liberation Sans" w:hAnsi="Liberation Sans" w:cs="Liberation Sans"/>
        <w:sz w:val="15"/>
        <w:szCs w:val="15"/>
      </w:rPr>
      <w:t>   </w:t>
    </w:r>
    <w:r>
      <w:rPr>
        <w:rFonts w:ascii="Liberation Sans" w:eastAsia="Liberation Sans" w:hAnsi="Liberation Sans" w:cs="Liberation Sans"/>
        <w:sz w:val="15"/>
        <w:szCs w:val="15"/>
      </w:rPr>
      <w:t xml:space="preserve">                                                     </w:t>
    </w:r>
  </w:p>
  <w:p w:rsidR="00A020D7" w:rsidRDefault="00C223B2">
    <w:pPr>
      <w:tabs>
        <w:tab w:val="right" w:pos="10071"/>
      </w:tabs>
      <w:ind w:left="27"/>
      <w:rPr>
        <w:rFonts w:ascii="Liberation Sans" w:eastAsia="Liberation Sans" w:hAnsi="Liberation Sans" w:cs="Liberation Sans"/>
      </w:rPr>
    </w:pPr>
    <w:r>
      <w:rPr>
        <w:rFonts w:ascii="Liberation Sans" w:eastAsia="Liberation Sans" w:hAnsi="Liberation Sans" w:cs="Liberation Sans"/>
        <w:sz w:val="15"/>
        <w:szCs w:val="15"/>
      </w:rPr>
      <w:tab/>
    </w:r>
  </w:p>
  <w:p w:rsidR="00A020D7" w:rsidRDefault="00A020D7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3B2" w:rsidRDefault="00C223B2">
      <w:r>
        <w:separator/>
      </w:r>
    </w:p>
  </w:footnote>
  <w:footnote w:type="continuationSeparator" w:id="0">
    <w:p w:rsidR="00C223B2" w:rsidRDefault="00C22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D7"/>
    <w:rsid w:val="00A020D7"/>
    <w:rsid w:val="00A41A1C"/>
    <w:rsid w:val="00C2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3FCE9"/>
  <w15:docId w15:val="{D347E330-1F3B-455F-BB62-B21E87632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1A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A1C"/>
  </w:style>
  <w:style w:type="paragraph" w:styleId="Footer">
    <w:name w:val="footer"/>
    <w:basedOn w:val="Normal"/>
    <w:link w:val="FooterChar"/>
    <w:uiPriority w:val="99"/>
    <w:unhideWhenUsed/>
    <w:rsid w:val="00A41A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Cyndy Taylor</dc:creator>
  <cp:lastModifiedBy>Taylor PC</cp:lastModifiedBy>
  <cp:revision>2</cp:revision>
  <dcterms:created xsi:type="dcterms:W3CDTF">2017-12-04T15:12:00Z</dcterms:created>
  <dcterms:modified xsi:type="dcterms:W3CDTF">2017-12-04T15:12:00Z</dcterms:modified>
</cp:coreProperties>
</file>